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4F0B" w14:textId="77777777" w:rsidR="00A2170E" w:rsidRPr="00597E64" w:rsidRDefault="007406EE" w:rsidP="00597E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7E64">
        <w:rPr>
          <w:rFonts w:ascii="Times New Roman" w:hAnsi="Times New Roman" w:cs="Times New Roman"/>
          <w:b/>
          <w:sz w:val="24"/>
          <w:szCs w:val="24"/>
        </w:rPr>
        <w:t>Progetto formativo e programma delle attività</w:t>
      </w:r>
    </w:p>
    <w:p w14:paraId="2F121970" w14:textId="77777777" w:rsidR="007406EE" w:rsidRPr="00597E64" w:rsidRDefault="007406EE" w:rsidP="00597E6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4669941" w14:textId="0811B8EF" w:rsidR="007406EE" w:rsidRPr="00597E64" w:rsidRDefault="007406EE" w:rsidP="00597E6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7DD9C6F6">
        <w:rPr>
          <w:rFonts w:ascii="Times New Roman" w:hAnsi="Times New Roman" w:cs="Times New Roman"/>
          <w:sz w:val="24"/>
          <w:szCs w:val="24"/>
        </w:rPr>
        <w:t>I compiti principali dell’assegnista</w:t>
      </w:r>
      <w:r w:rsidR="00E07632" w:rsidRPr="7DD9C6F6">
        <w:rPr>
          <w:rFonts w:ascii="Times New Roman" w:hAnsi="Times New Roman" w:cs="Times New Roman"/>
          <w:sz w:val="24"/>
          <w:szCs w:val="24"/>
        </w:rPr>
        <w:t xml:space="preserve"> riguarderanno</w:t>
      </w:r>
      <w:r w:rsidRPr="7DD9C6F6">
        <w:rPr>
          <w:rFonts w:ascii="Times New Roman" w:hAnsi="Times New Roman" w:cs="Times New Roman"/>
          <w:sz w:val="24"/>
          <w:szCs w:val="24"/>
        </w:rPr>
        <w:t xml:space="preserve"> lo studio dei movimenti oculari durante compiti di orientamento e navigazione spaziale</w:t>
      </w:r>
      <w:r w:rsidR="2C007336" w:rsidRPr="7DD9C6F6">
        <w:rPr>
          <w:rFonts w:ascii="Times New Roman" w:hAnsi="Times New Roman" w:cs="Times New Roman"/>
          <w:sz w:val="24"/>
          <w:szCs w:val="24"/>
        </w:rPr>
        <w:t xml:space="preserve"> </w:t>
      </w:r>
      <w:r w:rsidRPr="7DD9C6F6">
        <w:rPr>
          <w:rFonts w:ascii="Times New Roman" w:hAnsi="Times New Roman" w:cs="Times New Roman"/>
          <w:sz w:val="24"/>
          <w:szCs w:val="24"/>
        </w:rPr>
        <w:t xml:space="preserve">in </w:t>
      </w:r>
      <w:r w:rsidR="00E07632" w:rsidRPr="7DD9C6F6">
        <w:rPr>
          <w:rFonts w:ascii="Times New Roman" w:hAnsi="Times New Roman" w:cs="Times New Roman"/>
          <w:sz w:val="24"/>
          <w:szCs w:val="24"/>
        </w:rPr>
        <w:t>ambienti</w:t>
      </w:r>
      <w:r w:rsidRPr="7DD9C6F6">
        <w:rPr>
          <w:rFonts w:ascii="Times New Roman" w:hAnsi="Times New Roman" w:cs="Times New Roman"/>
          <w:sz w:val="24"/>
          <w:szCs w:val="24"/>
        </w:rPr>
        <w:t xml:space="preserve"> immersiv</w:t>
      </w:r>
      <w:r w:rsidR="00E07632" w:rsidRPr="7DD9C6F6">
        <w:rPr>
          <w:rFonts w:ascii="Times New Roman" w:hAnsi="Times New Roman" w:cs="Times New Roman"/>
          <w:sz w:val="24"/>
          <w:szCs w:val="24"/>
        </w:rPr>
        <w:t xml:space="preserve">i </w:t>
      </w:r>
      <w:r w:rsidRPr="7DD9C6F6">
        <w:rPr>
          <w:rFonts w:ascii="Times New Roman" w:hAnsi="Times New Roman" w:cs="Times New Roman"/>
          <w:sz w:val="24"/>
          <w:szCs w:val="24"/>
        </w:rPr>
        <w:t xml:space="preserve">di Realtà Virtuale con pazienti con lesione cerebrale o pazienti con lesioni spinali. </w:t>
      </w:r>
    </w:p>
    <w:p w14:paraId="4F123BF6" w14:textId="64B6954D" w:rsidR="007406EE" w:rsidRPr="00597E64" w:rsidRDefault="00C35BF7" w:rsidP="00597E6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raggiungere </w:t>
      </w:r>
      <w:r w:rsidR="003C640E">
        <w:rPr>
          <w:rFonts w:ascii="Times New Roman" w:hAnsi="Times New Roman" w:cs="Times New Roman"/>
          <w:sz w:val="24"/>
          <w:szCs w:val="24"/>
        </w:rPr>
        <w:t>l’obiettivo,</w:t>
      </w:r>
      <w:r w:rsidR="002412CC">
        <w:rPr>
          <w:rFonts w:ascii="Times New Roman" w:hAnsi="Times New Roman" w:cs="Times New Roman"/>
          <w:sz w:val="24"/>
          <w:szCs w:val="24"/>
        </w:rPr>
        <w:t xml:space="preserve"> </w:t>
      </w:r>
      <w:r w:rsidR="003C640E">
        <w:rPr>
          <w:rFonts w:ascii="Times New Roman" w:hAnsi="Times New Roman" w:cs="Times New Roman"/>
          <w:sz w:val="24"/>
          <w:szCs w:val="24"/>
        </w:rPr>
        <w:t>al</w:t>
      </w:r>
      <w:r w:rsidR="002412CC">
        <w:rPr>
          <w:rFonts w:ascii="Times New Roman" w:hAnsi="Times New Roman" w:cs="Times New Roman"/>
          <w:sz w:val="24"/>
          <w:szCs w:val="24"/>
        </w:rPr>
        <w:t>l'</w:t>
      </w:r>
      <w:r w:rsidR="007406EE" w:rsidRPr="00597E64">
        <w:rPr>
          <w:rFonts w:ascii="Times New Roman" w:hAnsi="Times New Roman" w:cs="Times New Roman"/>
          <w:sz w:val="24"/>
          <w:szCs w:val="24"/>
        </w:rPr>
        <w:t xml:space="preserve">assegnista </w:t>
      </w:r>
      <w:r w:rsidR="003C640E">
        <w:rPr>
          <w:rFonts w:ascii="Times New Roman" w:hAnsi="Times New Roman" w:cs="Times New Roman"/>
          <w:sz w:val="24"/>
          <w:szCs w:val="24"/>
        </w:rPr>
        <w:t xml:space="preserve">sarà richiesto </w:t>
      </w:r>
      <w:r w:rsidR="00A071DC">
        <w:rPr>
          <w:rFonts w:ascii="Times New Roman" w:hAnsi="Times New Roman" w:cs="Times New Roman"/>
          <w:sz w:val="24"/>
          <w:szCs w:val="24"/>
        </w:rPr>
        <w:t>di</w:t>
      </w:r>
      <w:r w:rsidR="003C640E">
        <w:rPr>
          <w:rFonts w:ascii="Times New Roman" w:hAnsi="Times New Roman" w:cs="Times New Roman"/>
          <w:sz w:val="24"/>
          <w:szCs w:val="24"/>
        </w:rPr>
        <w:t xml:space="preserve"> perfezionare le proprie</w:t>
      </w:r>
      <w:r w:rsidR="007406EE" w:rsidRPr="00597E64">
        <w:rPr>
          <w:rFonts w:ascii="Times New Roman" w:hAnsi="Times New Roman" w:cs="Times New Roman"/>
          <w:sz w:val="24"/>
          <w:szCs w:val="24"/>
        </w:rPr>
        <w:t xml:space="preserve"> conoscenze rispetto all’utilizzo dei movimenti oculari in ambiente virtuale in relazione alla programmazione di azioni (navigazione nello spazio e </w:t>
      </w:r>
      <w:proofErr w:type="spellStart"/>
      <w:r w:rsidR="007406EE" w:rsidRPr="00597E64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="007406EE" w:rsidRPr="00597E6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06EE" w:rsidRPr="00597E64">
        <w:rPr>
          <w:rFonts w:ascii="Times New Roman" w:hAnsi="Times New Roman" w:cs="Times New Roman"/>
          <w:sz w:val="24"/>
          <w:szCs w:val="24"/>
        </w:rPr>
        <w:t>graping</w:t>
      </w:r>
      <w:proofErr w:type="spellEnd"/>
      <w:r w:rsidR="007406EE" w:rsidRPr="00597E64">
        <w:rPr>
          <w:rFonts w:ascii="Times New Roman" w:hAnsi="Times New Roman" w:cs="Times New Roman"/>
          <w:sz w:val="24"/>
          <w:szCs w:val="24"/>
        </w:rPr>
        <w:t>)</w:t>
      </w:r>
      <w:r w:rsidR="00A071DC">
        <w:rPr>
          <w:rFonts w:ascii="Times New Roman" w:hAnsi="Times New Roman" w:cs="Times New Roman"/>
          <w:sz w:val="24"/>
          <w:szCs w:val="24"/>
        </w:rPr>
        <w:t>, e</w:t>
      </w:r>
      <w:r w:rsidR="007406EE" w:rsidRPr="00597E64">
        <w:rPr>
          <w:rFonts w:ascii="Times New Roman" w:hAnsi="Times New Roman" w:cs="Times New Roman"/>
          <w:sz w:val="24"/>
          <w:szCs w:val="24"/>
        </w:rPr>
        <w:t xml:space="preserve"> le abilità </w:t>
      </w:r>
      <w:r w:rsidR="00A071DC">
        <w:rPr>
          <w:rFonts w:ascii="Times New Roman" w:hAnsi="Times New Roman" w:cs="Times New Roman"/>
          <w:sz w:val="24"/>
          <w:szCs w:val="24"/>
        </w:rPr>
        <w:t>relative alle</w:t>
      </w:r>
      <w:r w:rsidR="007406EE" w:rsidRPr="00597E64">
        <w:rPr>
          <w:rFonts w:ascii="Times New Roman" w:hAnsi="Times New Roman" w:cs="Times New Roman"/>
          <w:sz w:val="24"/>
          <w:szCs w:val="24"/>
        </w:rPr>
        <w:t xml:space="preserve"> analisi statiche di più indici congiunti.</w:t>
      </w:r>
    </w:p>
    <w:p w14:paraId="0993350C" w14:textId="6EB63406" w:rsidR="007406EE" w:rsidRPr="00597E64" w:rsidRDefault="004119B1" w:rsidP="00597E6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4E8B5981">
        <w:rPr>
          <w:rFonts w:ascii="Times New Roman" w:hAnsi="Times New Roman" w:cs="Times New Roman"/>
          <w:sz w:val="24"/>
          <w:szCs w:val="24"/>
        </w:rPr>
        <w:t>Inoltre,</w:t>
      </w:r>
      <w:r w:rsidR="003C640E" w:rsidRPr="4E8B5981">
        <w:rPr>
          <w:rFonts w:ascii="Times New Roman" w:hAnsi="Times New Roman" w:cs="Times New Roman"/>
          <w:sz w:val="24"/>
          <w:szCs w:val="24"/>
        </w:rPr>
        <w:t xml:space="preserve"> </w:t>
      </w:r>
      <w:r w:rsidRPr="4E8B5981">
        <w:rPr>
          <w:rFonts w:ascii="Times New Roman" w:hAnsi="Times New Roman" w:cs="Times New Roman"/>
          <w:sz w:val="24"/>
          <w:szCs w:val="24"/>
        </w:rPr>
        <w:t>l'</w:t>
      </w:r>
      <w:r w:rsidR="007406EE" w:rsidRPr="4E8B5981">
        <w:rPr>
          <w:rFonts w:ascii="Times New Roman" w:hAnsi="Times New Roman" w:cs="Times New Roman"/>
          <w:sz w:val="24"/>
          <w:szCs w:val="24"/>
        </w:rPr>
        <w:t>assegnista, sotto la supervisione del PI del progetto, si occuperà di: preparare i compiti sperimentali; raccogliere i dati con i pazienti presso le sedi dell’IRCCS di Scienze Neurologiche di Bologna; monitorare la raccolta dati, analizzarli e disseminare i risultati tramite presentazioni a convegni e pubblicazioni scientifiche</w:t>
      </w:r>
      <w:r w:rsidR="317AC4DB" w:rsidRPr="4E8B5981">
        <w:rPr>
          <w:rFonts w:ascii="Times New Roman" w:hAnsi="Times New Roman" w:cs="Times New Roman"/>
          <w:sz w:val="24"/>
          <w:szCs w:val="24"/>
        </w:rPr>
        <w:t>.</w:t>
      </w:r>
    </w:p>
    <w:p w14:paraId="38C83B00" w14:textId="1AE31194" w:rsidR="317AC4DB" w:rsidRDefault="317AC4DB" w:rsidP="4E8B59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4E8B5981">
        <w:rPr>
          <w:rFonts w:ascii="Times New Roman" w:hAnsi="Times New Roman" w:cs="Times New Roman"/>
          <w:sz w:val="24"/>
          <w:szCs w:val="24"/>
        </w:rPr>
        <w:t>Tutte le attività saranno svolte a Bologna.</w:t>
      </w:r>
      <w:r w:rsidR="00313BB3">
        <w:rPr>
          <w:rFonts w:ascii="Times New Roman" w:hAnsi="Times New Roman" w:cs="Times New Roman"/>
          <w:sz w:val="24"/>
          <w:szCs w:val="24"/>
        </w:rPr>
        <w:t xml:space="preserve"> È richiesto un buon livello di conoscenza della lingua italiana dato che parte del progetto richiederà di interagire con i pazienti.</w:t>
      </w:r>
    </w:p>
    <w:sectPr w:rsidR="317AC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66B"/>
    <w:multiLevelType w:val="multilevel"/>
    <w:tmpl w:val="532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D670B"/>
    <w:multiLevelType w:val="multilevel"/>
    <w:tmpl w:val="C86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6059E"/>
    <w:multiLevelType w:val="multilevel"/>
    <w:tmpl w:val="6E8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62D49"/>
    <w:multiLevelType w:val="multilevel"/>
    <w:tmpl w:val="0F02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jIwtLA0AbItLJV0lIJTi4sz8/NACgxrAcsAR8csAAAA"/>
  </w:docVars>
  <w:rsids>
    <w:rsidRoot w:val="007406EE"/>
    <w:rsid w:val="002412CC"/>
    <w:rsid w:val="00313BB3"/>
    <w:rsid w:val="003C640E"/>
    <w:rsid w:val="004119B1"/>
    <w:rsid w:val="00562EDD"/>
    <w:rsid w:val="00597E64"/>
    <w:rsid w:val="007406EE"/>
    <w:rsid w:val="00A071DC"/>
    <w:rsid w:val="00A2170E"/>
    <w:rsid w:val="00C35BF7"/>
    <w:rsid w:val="00E07632"/>
    <w:rsid w:val="2C007336"/>
    <w:rsid w:val="317AC4DB"/>
    <w:rsid w:val="4E8B5981"/>
    <w:rsid w:val="7DD9C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21CD"/>
  <w15:chartTrackingRefBased/>
  <w15:docId w15:val="{08525BD2-0293-4A59-857E-0AC6136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4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406EE"/>
  </w:style>
  <w:style w:type="character" w:customStyle="1" w:styleId="eop">
    <w:name w:val="eop"/>
    <w:basedOn w:val="Carpredefinitoparagrafo"/>
    <w:rsid w:val="0074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259A233B1BC46B271087C2A064AF6" ma:contentTypeVersion="13" ma:contentTypeDescription="Create a new document." ma:contentTypeScope="" ma:versionID="ef6ab77351374c2b95e02f81108b4d61">
  <xsd:schema xmlns:xsd="http://www.w3.org/2001/XMLSchema" xmlns:xs="http://www.w3.org/2001/XMLSchema" xmlns:p="http://schemas.microsoft.com/office/2006/metadata/properties" xmlns:ns3="4bd54842-e5c2-48ad-9072-a630cb871f7a" xmlns:ns4="04f70e20-dc82-4ea5-ae64-2cb1d45cba4a" targetNamespace="http://schemas.microsoft.com/office/2006/metadata/properties" ma:root="true" ma:fieldsID="58f3a4eba4f3065bf994ecb0b1f0bb49" ns3:_="" ns4:_="">
    <xsd:import namespace="4bd54842-e5c2-48ad-9072-a630cb871f7a"/>
    <xsd:import namespace="04f70e20-dc82-4ea5-ae64-2cb1d45cb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4842-e5c2-48ad-9072-a630cb87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70e20-dc82-4ea5-ae64-2cb1d45cb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98C7-E8AD-45AF-9599-EBF29610A241}">
  <ds:schemaRefs>
    <ds:schemaRef ds:uri="4bd54842-e5c2-48ad-9072-a630cb871f7a"/>
    <ds:schemaRef ds:uri="http://schemas.openxmlformats.org/package/2006/metadata/core-properties"/>
    <ds:schemaRef ds:uri="04f70e20-dc82-4ea5-ae64-2cb1d45cba4a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00FD09-9302-45A3-ABF5-D100E98CA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C9C45-D5F4-44C7-9D5B-77B9F6F5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54842-e5c2-48ad-9072-a630cb871f7a"/>
    <ds:schemaRef ds:uri="04f70e20-dc82-4ea5-ae64-2cb1d45cb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Tessari</dc:creator>
  <cp:keywords/>
  <dc:description/>
  <cp:lastModifiedBy>Barbara Magagnoli</cp:lastModifiedBy>
  <cp:revision>2</cp:revision>
  <dcterms:created xsi:type="dcterms:W3CDTF">2022-11-30T15:00:00Z</dcterms:created>
  <dcterms:modified xsi:type="dcterms:W3CDTF">2022-11-30T15:00:00Z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0x01010045E259A233B1BC46B271087C2A064AF6</vt:lpwstr>
  </property>
</Properties>
</file>